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BFE" w:rsidRDefault="00BF3F08">
      <w:pPr>
        <w:keepNext/>
        <w:spacing w:before="480" w:after="60" w:line="240" w:lineRule="auto"/>
        <w:rPr>
          <w:rFonts w:ascii="Segoe UI" w:eastAsia="Segoe UI" w:hAnsi="Segoe UI" w:cs="Segoe UI"/>
          <w:b/>
          <w:sz w:val="24"/>
        </w:rPr>
      </w:pPr>
      <w:r>
        <w:rPr>
          <w:rFonts w:ascii="Segoe UI" w:eastAsia="Segoe UI" w:hAnsi="Segoe UI" w:cs="Segoe UI"/>
          <w:b/>
          <w:sz w:val="24"/>
        </w:rPr>
        <w:t>Section 1: Submission Information</w:t>
      </w:r>
    </w:p>
    <w:p w:rsidR="00715BFE" w:rsidRDefault="00BF3F08">
      <w:pPr>
        <w:spacing w:after="0" w:line="240" w:lineRule="auto"/>
        <w:rPr>
          <w:rFonts w:ascii="Segoe UI" w:eastAsia="Segoe UI" w:hAnsi="Segoe UI" w:cs="Segoe UI"/>
        </w:rPr>
      </w:pPr>
      <w:r>
        <w:rPr>
          <w:rFonts w:ascii="Segoe UI" w:eastAsia="Segoe UI" w:hAnsi="Segoe UI" w:cs="Segoe UI"/>
        </w:rPr>
        <w:t>Please provide the following information for your submission package.</w:t>
      </w:r>
    </w:p>
    <w:p w:rsidR="00715BFE" w:rsidRDefault="00715BFE">
      <w:pPr>
        <w:spacing w:after="0" w:line="240" w:lineRule="auto"/>
        <w:rPr>
          <w:rFonts w:ascii="Segoe UI" w:eastAsia="Segoe UI" w:hAnsi="Segoe UI" w:cs="Segoe UI"/>
        </w:rPr>
      </w:pPr>
    </w:p>
    <w:tbl>
      <w:tblPr>
        <w:tblW w:w="0" w:type="auto"/>
        <w:tblInd w:w="108" w:type="dxa"/>
        <w:tblCellMar>
          <w:left w:w="10" w:type="dxa"/>
          <w:right w:w="10" w:type="dxa"/>
        </w:tblCellMar>
        <w:tblLook w:val="0000" w:firstRow="0" w:lastRow="0" w:firstColumn="0" w:lastColumn="0" w:noHBand="0" w:noVBand="0"/>
      </w:tblPr>
      <w:tblGrid>
        <w:gridCol w:w="2186"/>
        <w:gridCol w:w="7056"/>
      </w:tblGrid>
      <w:tr w:rsidR="00715BFE">
        <w:trPr>
          <w:trHeight w:val="1"/>
        </w:trPr>
        <w:tc>
          <w:tcPr>
            <w:tcW w:w="218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b/>
              </w:rPr>
              <w:t>Company name:</w:t>
            </w:r>
          </w:p>
        </w:tc>
        <w:tc>
          <w:tcPr>
            <w:tcW w:w="705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rPr>
              <w:t>Intel Corporation</w:t>
            </w:r>
          </w:p>
        </w:tc>
      </w:tr>
      <w:tr w:rsidR="00715BFE">
        <w:trPr>
          <w:trHeight w:val="1"/>
        </w:trPr>
        <w:tc>
          <w:tcPr>
            <w:tcW w:w="218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b/>
              </w:rPr>
              <w:t>Product name:</w:t>
            </w:r>
          </w:p>
        </w:tc>
        <w:tc>
          <w:tcPr>
            <w:tcW w:w="705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rPr>
                <w:rFonts w:ascii="Calibri" w:eastAsia="Calibri" w:hAnsi="Calibri" w:cs="Calibri"/>
              </w:rPr>
            </w:pPr>
            <w:r>
              <w:rPr>
                <w:rFonts w:ascii="Calibri" w:eastAsia="Calibri" w:hAnsi="Calibri" w:cs="Calibri"/>
              </w:rPr>
              <w:t>Surface IA7260 Firmware Update</w:t>
            </w:r>
          </w:p>
        </w:tc>
      </w:tr>
      <w:tr w:rsidR="00715BFE">
        <w:trPr>
          <w:trHeight w:val="1"/>
        </w:trPr>
        <w:tc>
          <w:tcPr>
            <w:tcW w:w="218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b/>
              </w:rPr>
              <w:t>Unique Hardware ID</w:t>
            </w:r>
            <w:r>
              <w:rPr>
                <w:rFonts w:ascii="Segoe UI" w:eastAsia="Segoe UI" w:hAnsi="Segoe UI" w:cs="Segoe UI"/>
                <w:b/>
              </w:rPr>
              <w:br/>
            </w:r>
            <w:r>
              <w:rPr>
                <w:rFonts w:ascii="Segoe UI" w:eastAsia="Segoe UI" w:hAnsi="Segoe UI" w:cs="Segoe UI"/>
              </w:rPr>
              <w:t>(For example, PnP or PID-VID, if applicable)</w:t>
            </w:r>
          </w:p>
        </w:tc>
        <w:tc>
          <w:tcPr>
            <w:tcW w:w="705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rPr>
                <w:rFonts w:ascii="Calibri" w:eastAsia="Calibri" w:hAnsi="Calibri" w:cs="Calibri"/>
              </w:rPr>
            </w:pPr>
            <w:r>
              <w:rPr>
                <w:rFonts w:ascii="Calibri" w:eastAsia="Calibri" w:hAnsi="Calibri" w:cs="Calibri"/>
              </w:rPr>
              <w:t>Hardware_ID</w:t>
            </w:r>
          </w:p>
          <w:p w:rsidR="00291258" w:rsidRDefault="00291258">
            <w:pPr>
              <w:spacing w:after="0" w:line="240" w:lineRule="auto"/>
              <w:rPr>
                <w:rFonts w:ascii="Calibri" w:eastAsia="Calibri" w:hAnsi="Calibri" w:cs="Calibri"/>
              </w:rPr>
            </w:pPr>
            <w:r w:rsidRPr="00291258">
              <w:rPr>
                <w:rFonts w:ascii="Calibri" w:eastAsia="Calibri" w:hAnsi="Calibri" w:cs="Calibri"/>
              </w:rPr>
              <w:t>MBFW\{329FCFA9-F732-4aa1-B879-BAC264561BBC}</w:t>
            </w:r>
          </w:p>
          <w:p w:rsidR="00715BFE" w:rsidRDefault="00291258">
            <w:pPr>
              <w:spacing w:after="0" w:line="240" w:lineRule="auto"/>
              <w:rPr>
                <w:rFonts w:ascii="Calibri" w:eastAsia="Calibri" w:hAnsi="Calibri" w:cs="Calibri"/>
              </w:rPr>
            </w:pPr>
            <w:r w:rsidRPr="00291258">
              <w:rPr>
                <w:rFonts w:ascii="Calibri" w:eastAsia="Calibri" w:hAnsi="Calibri" w:cs="Calibri"/>
              </w:rPr>
              <w:t>MBFW\{4CA8CA0E-2A90-4d00-B29D-15AB8A12D309}</w:t>
            </w:r>
          </w:p>
        </w:tc>
      </w:tr>
      <w:tr w:rsidR="00715BFE">
        <w:trPr>
          <w:trHeight w:val="1"/>
        </w:trPr>
        <w:tc>
          <w:tcPr>
            <w:tcW w:w="218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b/>
              </w:rPr>
              <w:t>Submission type</w:t>
            </w:r>
            <w:r>
              <w:rPr>
                <w:rFonts w:ascii="Segoe UI" w:eastAsia="Segoe UI" w:hAnsi="Segoe UI" w:cs="Segoe UI"/>
                <w:b/>
              </w:rPr>
              <w:br/>
            </w:r>
            <w:r>
              <w:rPr>
                <w:rFonts w:ascii="Segoe UI" w:eastAsia="Segoe UI" w:hAnsi="Segoe UI" w:cs="Segoe UI"/>
              </w:rPr>
              <w:t>(First-time, retest, update, reseller, etc.)</w:t>
            </w:r>
            <w:r>
              <w:rPr>
                <w:rFonts w:ascii="Segoe UI" w:eastAsia="Segoe UI" w:hAnsi="Segoe UI" w:cs="Segoe UI"/>
                <w:b/>
              </w:rPr>
              <w:t>:</w:t>
            </w:r>
          </w:p>
        </w:tc>
        <w:tc>
          <w:tcPr>
            <w:tcW w:w="705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rPr>
              <w:t>Update</w:t>
            </w:r>
          </w:p>
        </w:tc>
      </w:tr>
      <w:tr w:rsidR="00715BFE">
        <w:trPr>
          <w:trHeight w:val="1"/>
        </w:trPr>
        <w:tc>
          <w:tcPr>
            <w:tcW w:w="218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after="0" w:line="240" w:lineRule="auto"/>
            </w:pPr>
            <w:r>
              <w:rPr>
                <w:rFonts w:ascii="Segoe UI" w:eastAsia="Segoe UI" w:hAnsi="Segoe UI" w:cs="Segoe UI"/>
                <w:b/>
              </w:rPr>
              <w:t>Reference ID #(s)</w:t>
            </w:r>
            <w:r>
              <w:rPr>
                <w:rFonts w:ascii="Segoe UI" w:eastAsia="Segoe UI" w:hAnsi="Segoe UI" w:cs="Segoe UI"/>
                <w:b/>
              </w:rPr>
              <w:br/>
            </w:r>
            <w:r>
              <w:rPr>
                <w:rFonts w:ascii="Segoe UI" w:eastAsia="Segoe UI" w:hAnsi="Segoe UI" w:cs="Segoe UI"/>
              </w:rPr>
              <w:t>(List any previous submission ID numbers required)</w:t>
            </w:r>
            <w:r>
              <w:rPr>
                <w:rFonts w:ascii="Segoe UI" w:eastAsia="Segoe UI" w:hAnsi="Segoe UI" w:cs="Segoe UI"/>
                <w:b/>
              </w:rPr>
              <w:t>:</w:t>
            </w:r>
          </w:p>
        </w:tc>
        <w:tc>
          <w:tcPr>
            <w:tcW w:w="7056"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9463AD">
            <w:pPr>
              <w:spacing w:after="0" w:line="240" w:lineRule="auto"/>
            </w:pPr>
            <w:r w:rsidRPr="009463AD">
              <w:rPr>
                <w:rFonts w:ascii="Segoe UI Light" w:eastAsia="Segoe UI Light" w:hAnsi="Segoe UI Light" w:cs="Segoe UI Light"/>
                <w:color w:val="0D0D0D"/>
                <w:sz w:val="27"/>
              </w:rPr>
              <w:t>1784738</w:t>
            </w:r>
          </w:p>
        </w:tc>
      </w:tr>
    </w:tbl>
    <w:p w:rsidR="00715BFE" w:rsidRDefault="00715BFE">
      <w:pPr>
        <w:spacing w:after="0" w:line="240" w:lineRule="auto"/>
        <w:rPr>
          <w:rFonts w:ascii="Segoe UI" w:eastAsia="Segoe UI" w:hAnsi="Segoe UI" w:cs="Segoe UI"/>
        </w:rPr>
      </w:pPr>
    </w:p>
    <w:p w:rsidR="00715BFE" w:rsidRDefault="00BF3F08">
      <w:pPr>
        <w:keepNext/>
        <w:spacing w:before="240" w:after="60" w:line="240" w:lineRule="auto"/>
        <w:rPr>
          <w:rFonts w:ascii="Segoe UI" w:eastAsia="Segoe UI" w:hAnsi="Segoe UI" w:cs="Segoe UI"/>
          <w:b/>
          <w:sz w:val="24"/>
        </w:rPr>
      </w:pPr>
      <w:r>
        <w:rPr>
          <w:rFonts w:ascii="Segoe UI" w:eastAsia="Segoe UI" w:hAnsi="Segoe UI" w:cs="Segoe UI"/>
          <w:b/>
          <w:sz w:val="24"/>
        </w:rPr>
        <w:t>Section 2: Testing Exceptions</w:t>
      </w:r>
    </w:p>
    <w:p w:rsidR="00715BFE" w:rsidRDefault="00BF3F08">
      <w:pPr>
        <w:spacing w:before="120" w:after="0" w:line="240" w:lineRule="auto"/>
        <w:rPr>
          <w:rFonts w:ascii="Segoe UI" w:eastAsia="Segoe UI" w:hAnsi="Segoe UI" w:cs="Segoe UI"/>
        </w:rPr>
      </w:pPr>
      <w:r>
        <w:rPr>
          <w:rFonts w:ascii="Segoe UI" w:eastAsia="Segoe UI" w:hAnsi="Segoe UI" w:cs="Segoe UI"/>
        </w:rPr>
        <w:t>You must identify all issues found during Microsoft Windows certification testing. Use this section to list all test failures, tests not run, missing test logs, or inconclusive test results that apply to this unique submission only.</w:t>
      </w:r>
    </w:p>
    <w:p w:rsidR="00715BFE" w:rsidRDefault="00BF3F08">
      <w:pPr>
        <w:spacing w:before="120" w:after="120" w:line="240" w:lineRule="auto"/>
        <w:rPr>
          <w:rFonts w:ascii="Segoe UI" w:eastAsia="Segoe UI" w:hAnsi="Segoe UI" w:cs="Segoe UI"/>
        </w:rPr>
      </w:pPr>
      <w:r>
        <w:rPr>
          <w:rFonts w:ascii="Segoe UI" w:eastAsia="Segoe UI" w:hAnsi="Segoe UI" w:cs="Segoe UI"/>
        </w:rPr>
        <w:t>In the tables below, enter the following information for each unique testing exception included in your testing submission:</w:t>
      </w:r>
    </w:p>
    <w:p w:rsidR="00715BFE" w:rsidRDefault="00BF3F08">
      <w:pPr>
        <w:numPr>
          <w:ilvl w:val="0"/>
          <w:numId w:val="1"/>
        </w:numPr>
        <w:tabs>
          <w:tab w:val="left" w:pos="360"/>
        </w:tabs>
        <w:spacing w:after="120" w:line="240" w:lineRule="auto"/>
        <w:ind w:left="360" w:hanging="360"/>
        <w:rPr>
          <w:rFonts w:ascii="Segoe UI" w:eastAsia="Segoe UI" w:hAnsi="Segoe UI" w:cs="Segoe UI"/>
        </w:rPr>
      </w:pPr>
      <w:r>
        <w:rPr>
          <w:rFonts w:ascii="Segoe UI" w:eastAsia="Segoe UI" w:hAnsi="Segoe UI" w:cs="Segoe UI"/>
          <w:b/>
        </w:rPr>
        <w:t>Windows operating system</w:t>
      </w:r>
      <w:r>
        <w:rPr>
          <w:rFonts w:ascii="Segoe UI" w:eastAsia="Segoe UI" w:hAnsi="Segoe UI" w:cs="Segoe UI"/>
        </w:rPr>
        <w:t xml:space="preserve"> affected</w:t>
      </w:r>
    </w:p>
    <w:p w:rsidR="00715BFE" w:rsidRDefault="00BF3F08">
      <w:pPr>
        <w:numPr>
          <w:ilvl w:val="0"/>
          <w:numId w:val="1"/>
        </w:numPr>
        <w:tabs>
          <w:tab w:val="left" w:pos="360"/>
        </w:tabs>
        <w:spacing w:after="120" w:line="240" w:lineRule="auto"/>
        <w:ind w:left="360" w:hanging="360"/>
        <w:rPr>
          <w:rFonts w:ascii="Segoe UI" w:eastAsia="Segoe UI" w:hAnsi="Segoe UI" w:cs="Segoe UI"/>
        </w:rPr>
      </w:pPr>
      <w:r>
        <w:rPr>
          <w:rFonts w:ascii="Segoe UI" w:eastAsia="Segoe UI" w:hAnsi="Segoe UI" w:cs="Segoe UI"/>
          <w:b/>
        </w:rPr>
        <w:t>Failure Type</w:t>
      </w:r>
    </w:p>
    <w:p w:rsidR="00715BFE" w:rsidRDefault="00BF3F08">
      <w:pPr>
        <w:numPr>
          <w:ilvl w:val="0"/>
          <w:numId w:val="1"/>
        </w:numPr>
        <w:tabs>
          <w:tab w:val="left" w:pos="360"/>
        </w:tabs>
        <w:spacing w:after="120" w:line="240" w:lineRule="auto"/>
        <w:ind w:left="360" w:hanging="360"/>
        <w:rPr>
          <w:rFonts w:ascii="Segoe UI" w:eastAsia="Segoe UI" w:hAnsi="Segoe UI" w:cs="Segoe UI"/>
        </w:rPr>
      </w:pPr>
      <w:r>
        <w:rPr>
          <w:rFonts w:ascii="Segoe UI" w:eastAsia="Segoe UI" w:hAnsi="Segoe UI" w:cs="Segoe UI"/>
          <w:b/>
        </w:rPr>
        <w:t>ID number</w:t>
      </w:r>
      <w:r>
        <w:rPr>
          <w:rFonts w:ascii="Segoe UI" w:eastAsia="Segoe UI" w:hAnsi="Segoe UI" w:cs="Segoe UI"/>
        </w:rPr>
        <w:t xml:space="preserve"> of the applicable failure type</w:t>
      </w:r>
    </w:p>
    <w:p w:rsidR="00715BFE" w:rsidRDefault="00BF3F08">
      <w:pPr>
        <w:numPr>
          <w:ilvl w:val="0"/>
          <w:numId w:val="1"/>
        </w:numPr>
        <w:tabs>
          <w:tab w:val="left" w:pos="360"/>
        </w:tabs>
        <w:spacing w:after="120" w:line="240" w:lineRule="auto"/>
        <w:ind w:left="360" w:hanging="360"/>
        <w:rPr>
          <w:rFonts w:ascii="Segoe UI" w:eastAsia="Segoe UI" w:hAnsi="Segoe UI" w:cs="Segoe UI"/>
        </w:rPr>
      </w:pPr>
      <w:r>
        <w:rPr>
          <w:rFonts w:ascii="Segoe UI" w:eastAsia="Segoe UI" w:hAnsi="Segoe UI" w:cs="Segoe UI"/>
        </w:rPr>
        <w:t xml:space="preserve">Name of the </w:t>
      </w:r>
      <w:r>
        <w:rPr>
          <w:rFonts w:ascii="Segoe UI" w:eastAsia="Segoe UI" w:hAnsi="Segoe UI" w:cs="Segoe UI"/>
          <w:b/>
        </w:rPr>
        <w:t>Failing Test</w:t>
      </w:r>
    </w:p>
    <w:p w:rsidR="00715BFE" w:rsidRDefault="00BF3F08">
      <w:pPr>
        <w:numPr>
          <w:ilvl w:val="0"/>
          <w:numId w:val="1"/>
        </w:numPr>
        <w:tabs>
          <w:tab w:val="left" w:pos="360"/>
        </w:tabs>
        <w:spacing w:after="120" w:line="240" w:lineRule="auto"/>
        <w:ind w:left="360" w:hanging="360"/>
        <w:rPr>
          <w:rFonts w:ascii="Segoe UI" w:eastAsia="Segoe UI" w:hAnsi="Segoe UI" w:cs="Segoe UI"/>
        </w:rPr>
      </w:pPr>
      <w:r>
        <w:rPr>
          <w:rFonts w:ascii="Segoe UI" w:eastAsia="Segoe UI" w:hAnsi="Segoe UI" w:cs="Segoe UI"/>
          <w:b/>
        </w:rPr>
        <w:t>Applicable Error Message</w:t>
      </w:r>
      <w:r>
        <w:rPr>
          <w:rFonts w:ascii="Segoe UI" w:eastAsia="Segoe UI" w:hAnsi="Segoe UI" w:cs="Segoe UI"/>
        </w:rPr>
        <w:t xml:space="preserve"> from the test log file</w:t>
      </w:r>
    </w:p>
    <w:p w:rsidR="00715BFE" w:rsidRDefault="00BF3F08">
      <w:pPr>
        <w:spacing w:before="120" w:after="0" w:line="240" w:lineRule="auto"/>
        <w:rPr>
          <w:rFonts w:ascii="Segoe UI" w:eastAsia="Segoe UI" w:hAnsi="Segoe UI" w:cs="Segoe UI"/>
        </w:rPr>
      </w:pPr>
      <w:r>
        <w:rPr>
          <w:rFonts w:ascii="Segoe UI" w:eastAsia="Segoe UI" w:hAnsi="Segoe UI" w:cs="Segoe UI"/>
        </w:rPr>
        <w:t>List one testing exception per table, and include all exceptions found in each operating systems included in your test submission.</w:t>
      </w:r>
    </w:p>
    <w:p w:rsidR="00715BFE" w:rsidRDefault="00BF3F08">
      <w:pPr>
        <w:spacing w:before="120" w:after="0" w:line="240" w:lineRule="auto"/>
        <w:rPr>
          <w:rFonts w:ascii="Segoe UI" w:eastAsia="Segoe UI" w:hAnsi="Segoe UI" w:cs="Segoe UI"/>
        </w:rPr>
      </w:pPr>
      <w:r>
        <w:rPr>
          <w:rFonts w:ascii="Segoe UI" w:eastAsia="Segoe UI" w:hAnsi="Segoe UI" w:cs="Segoe UI"/>
          <w:b/>
        </w:rPr>
        <w:t>Note</w:t>
      </w:r>
      <w:r>
        <w:rPr>
          <w:rFonts w:ascii="Segoe UI" w:eastAsia="Segoe UI" w:hAnsi="Segoe UI" w:cs="Segoe UI"/>
        </w:rPr>
        <w:t xml:space="preserve">  If referencing an older contingency that does not have a valid ID associated with it, type </w:t>
      </w:r>
      <w:r>
        <w:rPr>
          <w:rFonts w:ascii="Segoe UI" w:eastAsia="Segoe UI" w:hAnsi="Segoe UI" w:cs="Segoe UI"/>
          <w:b/>
        </w:rPr>
        <w:t>N/A</w:t>
      </w:r>
      <w:r>
        <w:rPr>
          <w:rFonts w:ascii="Segoe UI" w:eastAsia="Segoe UI" w:hAnsi="Segoe UI" w:cs="Segoe UI"/>
        </w:rPr>
        <w:t xml:space="preserve"> in the ID column and include a copy of the contingency letter in the test log folder of each applicable submission.</w:t>
      </w:r>
    </w:p>
    <w:p w:rsidR="00715BFE" w:rsidRDefault="00715BFE">
      <w:pPr>
        <w:spacing w:before="120" w:after="0" w:line="240" w:lineRule="auto"/>
        <w:rPr>
          <w:rFonts w:ascii="Segoe UI" w:eastAsia="Segoe UI" w:hAnsi="Segoe UI" w:cs="Segoe UI"/>
        </w:rPr>
      </w:pPr>
    </w:p>
    <w:p w:rsidR="00715BFE" w:rsidRDefault="00BF3F08">
      <w:pPr>
        <w:spacing w:before="120" w:after="0" w:line="240" w:lineRule="auto"/>
        <w:rPr>
          <w:rFonts w:ascii="Segoe UI" w:eastAsia="Segoe UI" w:hAnsi="Segoe UI" w:cs="Segoe UI"/>
        </w:rPr>
      </w:pPr>
      <w:r>
        <w:rPr>
          <w:rFonts w:ascii="Segoe UI" w:eastAsia="Segoe UI" w:hAnsi="Segoe UI" w:cs="Segoe UI"/>
        </w:rPr>
        <w:lastRenderedPageBreak/>
        <w:t>Test 1</w:t>
      </w:r>
    </w:p>
    <w:p w:rsidR="00715BFE" w:rsidRDefault="00715BFE">
      <w:pPr>
        <w:spacing w:before="120" w:after="0" w:line="240" w:lineRule="auto"/>
        <w:rPr>
          <w:rFonts w:ascii="Segoe UI" w:eastAsia="Segoe UI" w:hAnsi="Segoe UI" w:cs="Segoe UI"/>
        </w:rPr>
      </w:pPr>
    </w:p>
    <w:tbl>
      <w:tblPr>
        <w:tblW w:w="0" w:type="auto"/>
        <w:tblInd w:w="108" w:type="dxa"/>
        <w:tblCellMar>
          <w:left w:w="10" w:type="dxa"/>
          <w:right w:w="10" w:type="dxa"/>
        </w:tblCellMar>
        <w:tblLook w:val="0000" w:firstRow="0" w:lastRow="0" w:firstColumn="0" w:lastColumn="0" w:noHBand="0" w:noVBand="0"/>
      </w:tblPr>
      <w:tblGrid>
        <w:gridCol w:w="2851"/>
        <w:gridCol w:w="2924"/>
        <w:gridCol w:w="3467"/>
      </w:tblGrid>
      <w:tr w:rsidR="00715BFE">
        <w:trPr>
          <w:trHeight w:val="1"/>
        </w:trPr>
        <w:tc>
          <w:tcPr>
            <w:tcW w:w="285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b/>
              </w:rPr>
              <w:t>Operating system</w:t>
            </w:r>
            <w:r>
              <w:rPr>
                <w:rFonts w:ascii="Segoe UI" w:eastAsia="Segoe UI" w:hAnsi="Segoe UI" w:cs="Segoe UI"/>
                <w:b/>
              </w:rPr>
              <w:br/>
            </w:r>
            <w:r>
              <w:rPr>
                <w:rFonts w:ascii="Segoe UI" w:eastAsia="Segoe UI" w:hAnsi="Segoe UI" w:cs="Segoe UI"/>
                <w:sz w:val="18"/>
              </w:rPr>
              <w:t>(Windows 8, Windows 7, etc.)</w:t>
            </w:r>
          </w:p>
        </w:tc>
        <w:tc>
          <w:tcPr>
            <w:tcW w:w="2924"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b/>
              </w:rPr>
              <w:t>Failure type</w:t>
            </w:r>
            <w:r>
              <w:rPr>
                <w:rFonts w:ascii="Segoe UI" w:eastAsia="Segoe UI" w:hAnsi="Segoe UI" w:cs="Segoe UI"/>
                <w:b/>
              </w:rPr>
              <w:br/>
            </w:r>
            <w:r>
              <w:rPr>
                <w:rFonts w:ascii="Segoe UI" w:eastAsia="Segoe UI" w:hAnsi="Segoe UI" w:cs="Segoe UI"/>
              </w:rPr>
              <w:t xml:space="preserve">(Contingency, Errata, Incident) </w:t>
            </w:r>
          </w:p>
        </w:tc>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b/>
              </w:rPr>
              <w:t>ID number</w:t>
            </w:r>
          </w:p>
        </w:tc>
      </w:tr>
      <w:tr w:rsidR="00715BFE">
        <w:trPr>
          <w:trHeight w:val="1"/>
        </w:trPr>
        <w:tc>
          <w:tcPr>
            <w:tcW w:w="285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rPr>
              <w:t>Windows 10</w:t>
            </w:r>
          </w:p>
        </w:tc>
        <w:tc>
          <w:tcPr>
            <w:tcW w:w="2924"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rPr>
              <w:t>Errata</w:t>
            </w:r>
          </w:p>
        </w:tc>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907C47">
            <w:pPr>
              <w:spacing w:before="40" w:after="40" w:line="240" w:lineRule="auto"/>
            </w:pPr>
            <w:r>
              <w:rPr>
                <w:rFonts w:ascii="Segoe UI" w:eastAsia="Segoe UI" w:hAnsi="Segoe UI" w:cs="Segoe UI"/>
              </w:rPr>
              <w:t>5569</w:t>
            </w:r>
            <w:bookmarkStart w:id="0" w:name="_GoBack"/>
            <w:bookmarkEnd w:id="0"/>
            <w:r w:rsidR="00BF3F08">
              <w:rPr>
                <w:rFonts w:ascii="Segoe UI" w:eastAsia="Segoe UI" w:hAnsi="Segoe UI" w:cs="Segoe UI"/>
              </w:rPr>
              <w:t xml:space="preserve">  </w:t>
            </w:r>
          </w:p>
        </w:tc>
      </w:tr>
      <w:tr w:rsidR="00715BFE">
        <w:trPr>
          <w:trHeight w:val="1"/>
        </w:trPr>
        <w:tc>
          <w:tcPr>
            <w:tcW w:w="285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b/>
              </w:rPr>
              <w:t>Failing test name</w:t>
            </w:r>
          </w:p>
        </w:tc>
        <w:tc>
          <w:tcPr>
            <w:tcW w:w="63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rPr>
              <w:t>BitLocker Tpm And Recovery Password tests for AOAC devices with PCR[7]</w:t>
            </w:r>
          </w:p>
        </w:tc>
      </w:tr>
      <w:tr w:rsidR="00715BFE">
        <w:trPr>
          <w:trHeight w:val="1"/>
        </w:trPr>
        <w:tc>
          <w:tcPr>
            <w:tcW w:w="285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b/>
              </w:rPr>
              <w:t>Applicable error message</w:t>
            </w:r>
            <w:r>
              <w:rPr>
                <w:rFonts w:ascii="Segoe UI" w:eastAsia="Segoe UI" w:hAnsi="Segoe UI" w:cs="Segoe UI"/>
                <w:b/>
              </w:rPr>
              <w:br/>
            </w:r>
            <w:r>
              <w:rPr>
                <w:rFonts w:ascii="Segoe UI" w:eastAsia="Segoe UI" w:hAnsi="Segoe UI" w:cs="Segoe UI"/>
              </w:rPr>
              <w:t xml:space="preserve">(Type </w:t>
            </w:r>
            <w:r>
              <w:rPr>
                <w:rFonts w:ascii="Segoe UI" w:eastAsia="Segoe UI" w:hAnsi="Segoe UI" w:cs="Segoe UI"/>
                <w:b/>
              </w:rPr>
              <w:t xml:space="preserve">N/A </w:t>
            </w:r>
            <w:r>
              <w:rPr>
                <w:rFonts w:ascii="Segoe UI" w:eastAsia="Segoe UI" w:hAnsi="Segoe UI" w:cs="Segoe UI"/>
              </w:rPr>
              <w:t>if the error message or failing text is excessive or if there is no text)</w:t>
            </w:r>
          </w:p>
        </w:tc>
        <w:tc>
          <w:tcPr>
            <w:tcW w:w="63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Verdana" w:eastAsia="Verdana" w:hAnsi="Verdana" w:cs="Verdana"/>
                <w:color w:val="000000"/>
              </w:rPr>
              <w:t xml:space="preserve"> N/A</w:t>
            </w:r>
          </w:p>
        </w:tc>
      </w:tr>
      <w:tr w:rsidR="00715BFE">
        <w:trPr>
          <w:trHeight w:val="1"/>
        </w:trPr>
        <w:tc>
          <w:tcPr>
            <w:tcW w:w="2851"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b/>
              </w:rPr>
              <w:t>Additional information</w:t>
            </w:r>
            <w:r>
              <w:rPr>
                <w:rFonts w:ascii="Segoe UI" w:eastAsia="Segoe UI" w:hAnsi="Segoe UI" w:cs="Segoe UI"/>
                <w:b/>
              </w:rPr>
              <w:br/>
            </w:r>
            <w:r>
              <w:rPr>
                <w:rFonts w:ascii="Segoe UI" w:eastAsia="Segoe UI" w:hAnsi="Segoe UI" w:cs="Segoe UI"/>
              </w:rPr>
              <w:t>(For example, test system in a multiple system configuration)</w:t>
            </w:r>
          </w:p>
        </w:tc>
        <w:tc>
          <w:tcPr>
            <w:tcW w:w="63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715BFE" w:rsidRDefault="00BF3F08">
            <w:pPr>
              <w:spacing w:before="40" w:after="40" w:line="240" w:lineRule="auto"/>
            </w:pPr>
            <w:r>
              <w:rPr>
                <w:rFonts w:ascii="Segoe UI" w:eastAsia="Segoe UI" w:hAnsi="Segoe UI" w:cs="Segoe UI"/>
              </w:rPr>
              <w:t xml:space="preserve"> </w:t>
            </w:r>
          </w:p>
        </w:tc>
      </w:tr>
    </w:tbl>
    <w:p w:rsidR="00715BFE" w:rsidRDefault="00715BFE">
      <w:pPr>
        <w:tabs>
          <w:tab w:val="left" w:pos="1152"/>
        </w:tabs>
        <w:spacing w:before="120" w:after="0" w:line="240" w:lineRule="auto"/>
        <w:rPr>
          <w:rFonts w:ascii="Segoe UI" w:eastAsia="Segoe UI" w:hAnsi="Segoe UI" w:cs="Segoe UI"/>
        </w:rPr>
      </w:pPr>
    </w:p>
    <w:p w:rsidR="00715BFE" w:rsidRDefault="00BF3F08">
      <w:pPr>
        <w:tabs>
          <w:tab w:val="left" w:pos="1152"/>
        </w:tabs>
        <w:spacing w:before="120" w:after="0" w:line="240" w:lineRule="auto"/>
        <w:rPr>
          <w:rFonts w:ascii="Segoe UI" w:eastAsia="Segoe UI" w:hAnsi="Segoe UI" w:cs="Segoe UI"/>
        </w:rPr>
      </w:pPr>
      <w:r>
        <w:rPr>
          <w:rFonts w:ascii="Segoe UI" w:eastAsia="Segoe UI" w:hAnsi="Segoe UI" w:cs="Segoe UI"/>
        </w:rPr>
        <w:t xml:space="preserve"> </w:t>
      </w:r>
    </w:p>
    <w:p w:rsidR="00261303" w:rsidRDefault="00261303" w:rsidP="00261303">
      <w:pPr>
        <w:tabs>
          <w:tab w:val="left" w:pos="1152"/>
        </w:tabs>
        <w:spacing w:before="120" w:after="0" w:line="240" w:lineRule="auto"/>
        <w:rPr>
          <w:rFonts w:ascii="Segoe UI" w:eastAsia="Segoe UI" w:hAnsi="Segoe UI" w:cs="Segoe UI"/>
        </w:rPr>
      </w:pPr>
      <w:r>
        <w:rPr>
          <w:rFonts w:ascii="Segoe UI" w:eastAsia="Segoe UI" w:hAnsi="Segoe UI" w:cs="Segoe UI"/>
        </w:rPr>
        <w:t>Test 2</w:t>
      </w:r>
    </w:p>
    <w:p w:rsidR="00261303" w:rsidRDefault="00261303" w:rsidP="00261303">
      <w:pPr>
        <w:tabs>
          <w:tab w:val="left" w:pos="1152"/>
        </w:tabs>
        <w:spacing w:before="120" w:after="0" w:line="240" w:lineRule="auto"/>
        <w:rPr>
          <w:rFonts w:ascii="Segoe UI" w:eastAsia="Segoe UI" w:hAnsi="Segoe UI" w:cs="Segoe UI"/>
        </w:rPr>
      </w:pPr>
    </w:p>
    <w:tbl>
      <w:tblPr>
        <w:tblW w:w="0" w:type="auto"/>
        <w:tblInd w:w="108" w:type="dxa"/>
        <w:tblCellMar>
          <w:left w:w="10" w:type="dxa"/>
          <w:right w:w="10" w:type="dxa"/>
        </w:tblCellMar>
        <w:tblLook w:val="0000" w:firstRow="0" w:lastRow="0" w:firstColumn="0" w:lastColumn="0" w:noHBand="0" w:noVBand="0"/>
      </w:tblPr>
      <w:tblGrid>
        <w:gridCol w:w="2851"/>
        <w:gridCol w:w="2924"/>
        <w:gridCol w:w="3467"/>
      </w:tblGrid>
      <w:tr w:rsidR="00261303" w:rsidTr="00F06A8D">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b/>
              </w:rPr>
              <w:t>Operating system</w:t>
            </w:r>
            <w:r>
              <w:rPr>
                <w:rFonts w:ascii="Segoe UI" w:eastAsia="Segoe UI" w:hAnsi="Segoe UI" w:cs="Segoe UI"/>
                <w:b/>
              </w:rPr>
              <w:br/>
            </w:r>
            <w:r>
              <w:rPr>
                <w:rFonts w:ascii="Segoe UI" w:eastAsia="Segoe UI" w:hAnsi="Segoe UI" w:cs="Segoe UI"/>
                <w:sz w:val="18"/>
              </w:rPr>
              <w:t>(Windows 8, Windows 7, etc.)</w:t>
            </w:r>
          </w:p>
        </w:tc>
        <w:tc>
          <w:tcPr>
            <w:tcW w:w="315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b/>
              </w:rPr>
              <w:t>Failure type</w:t>
            </w:r>
            <w:r>
              <w:rPr>
                <w:rFonts w:ascii="Segoe UI" w:eastAsia="Segoe UI" w:hAnsi="Segoe UI" w:cs="Segoe UI"/>
                <w:b/>
              </w:rPr>
              <w:br/>
            </w:r>
            <w:r>
              <w:rPr>
                <w:rFonts w:ascii="Segoe UI" w:eastAsia="Segoe UI" w:hAnsi="Segoe UI" w:cs="Segoe UI"/>
              </w:rPr>
              <w:t xml:space="preserve">(Contingency, Errata, Incident) </w:t>
            </w:r>
          </w:p>
        </w:tc>
        <w:tc>
          <w:tcPr>
            <w:tcW w:w="387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b/>
              </w:rPr>
              <w:t>ID number</w:t>
            </w:r>
          </w:p>
        </w:tc>
      </w:tr>
      <w:tr w:rsidR="00261303" w:rsidTr="00F06A8D">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rPr>
              <w:t>Windows 10</w:t>
            </w:r>
          </w:p>
        </w:tc>
        <w:tc>
          <w:tcPr>
            <w:tcW w:w="315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Pr="00B14902" w:rsidRDefault="00261303" w:rsidP="00F06A8D">
            <w:pPr>
              <w:spacing w:before="40" w:after="40" w:line="240" w:lineRule="auto"/>
            </w:pPr>
            <w:r w:rsidRPr="00B14902">
              <w:rPr>
                <w:rFonts w:ascii="Segoe UI" w:eastAsia="Segoe UI" w:hAnsi="Segoe UI" w:cs="Segoe UI"/>
              </w:rPr>
              <w:t>Errata</w:t>
            </w:r>
          </w:p>
        </w:tc>
        <w:tc>
          <w:tcPr>
            <w:tcW w:w="387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Pr="00B14902" w:rsidRDefault="00261303" w:rsidP="00F06A8D">
            <w:pPr>
              <w:spacing w:before="40" w:after="40" w:line="240" w:lineRule="auto"/>
            </w:pPr>
            <w:r>
              <w:rPr>
                <w:rFonts w:ascii="Segoe UI" w:eastAsia="Segoe UI" w:hAnsi="Segoe UI" w:cs="Segoe UI"/>
              </w:rPr>
              <w:t>5802</w:t>
            </w:r>
            <w:r w:rsidRPr="00141DBC">
              <w:rPr>
                <w:rFonts w:ascii="Segoe UI" w:eastAsia="Segoe UI" w:hAnsi="Segoe UI" w:cs="Segoe UI"/>
              </w:rPr>
              <w:t xml:space="preserve">  </w:t>
            </w:r>
          </w:p>
        </w:tc>
      </w:tr>
      <w:tr w:rsidR="00261303" w:rsidTr="00F06A8D">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b/>
              </w:rPr>
              <w:t>Failing test name</w:t>
            </w:r>
          </w:p>
        </w:tc>
        <w:tc>
          <w:tcPr>
            <w:tcW w:w="7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Pr="00B14902" w:rsidRDefault="00261303" w:rsidP="00F06A8D">
            <w:pPr>
              <w:spacing w:before="40" w:after="40" w:line="240" w:lineRule="auto"/>
            </w:pPr>
            <w:r w:rsidRPr="00B92734">
              <w:rPr>
                <w:rFonts w:ascii="Segoe UI" w:eastAsia="Segoe UI" w:hAnsi="Segoe UI" w:cs="Segoe UI"/>
              </w:rPr>
              <w:t>DF - HyperVisor Code Integrity Readiness</w:t>
            </w:r>
          </w:p>
        </w:tc>
      </w:tr>
      <w:tr w:rsidR="00261303" w:rsidTr="00F06A8D">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b/>
              </w:rPr>
              <w:t>Applicable error message</w:t>
            </w:r>
            <w:r>
              <w:rPr>
                <w:rFonts w:ascii="Segoe UI" w:eastAsia="Segoe UI" w:hAnsi="Segoe UI" w:cs="Segoe UI"/>
                <w:b/>
              </w:rPr>
              <w:br/>
            </w:r>
            <w:r>
              <w:rPr>
                <w:rFonts w:ascii="Segoe UI" w:eastAsia="Segoe UI" w:hAnsi="Segoe UI" w:cs="Segoe UI"/>
              </w:rPr>
              <w:t xml:space="preserve">(Type </w:t>
            </w:r>
            <w:r>
              <w:rPr>
                <w:rFonts w:ascii="Segoe UI" w:eastAsia="Segoe UI" w:hAnsi="Segoe UI" w:cs="Segoe UI"/>
                <w:b/>
              </w:rPr>
              <w:t xml:space="preserve">N/A </w:t>
            </w:r>
            <w:r>
              <w:rPr>
                <w:rFonts w:ascii="Segoe UI" w:eastAsia="Segoe UI" w:hAnsi="Segoe UI" w:cs="Segoe UI"/>
              </w:rPr>
              <w:t>if the error message or failing text is excessive or if there is no text)</w:t>
            </w:r>
          </w:p>
        </w:tc>
        <w:tc>
          <w:tcPr>
            <w:tcW w:w="7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Pr="00B14902" w:rsidRDefault="00261303" w:rsidP="00F06A8D">
            <w:pPr>
              <w:spacing w:before="40" w:after="40" w:line="240" w:lineRule="auto"/>
            </w:pPr>
            <w:r>
              <w:rPr>
                <w:rFonts w:ascii="Verdana" w:eastAsia="Verdana" w:hAnsi="Verdana" w:cs="Verdana"/>
                <w:color w:val="000000"/>
              </w:rPr>
              <w:t xml:space="preserve"> N/A</w:t>
            </w:r>
          </w:p>
        </w:tc>
      </w:tr>
      <w:tr w:rsidR="00261303" w:rsidTr="00F06A8D">
        <w:tc>
          <w:tcPr>
            <w:tcW w:w="3060" w:type="dxa"/>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Segoe UI" w:eastAsia="Segoe UI" w:hAnsi="Segoe UI" w:cs="Segoe UI"/>
                <w:b/>
              </w:rPr>
              <w:t>Additional information</w:t>
            </w:r>
            <w:r>
              <w:rPr>
                <w:rFonts w:ascii="Segoe UI" w:eastAsia="Segoe UI" w:hAnsi="Segoe UI" w:cs="Segoe UI"/>
                <w:b/>
              </w:rPr>
              <w:br/>
            </w:r>
            <w:r>
              <w:rPr>
                <w:rFonts w:ascii="Segoe UI" w:eastAsia="Segoe UI" w:hAnsi="Segoe UI" w:cs="Segoe UI"/>
              </w:rPr>
              <w:t>(For example, test system in a multiple system configuration)</w:t>
            </w:r>
          </w:p>
        </w:tc>
        <w:tc>
          <w:tcPr>
            <w:tcW w:w="7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14" w:type="dxa"/>
              <w:right w:w="114" w:type="dxa"/>
            </w:tcMar>
          </w:tcPr>
          <w:p w:rsidR="00261303" w:rsidRDefault="00261303" w:rsidP="00F06A8D">
            <w:pPr>
              <w:spacing w:before="40" w:after="40" w:line="240" w:lineRule="auto"/>
            </w:pPr>
            <w:r>
              <w:rPr>
                <w:rFonts w:ascii="Verdana" w:eastAsia="Verdana" w:hAnsi="Verdana" w:cs="Verdana"/>
                <w:color w:val="000000"/>
              </w:rPr>
              <w:t xml:space="preserve">Observation,  Device goes into continuous crash , </w:t>
            </w:r>
            <w:r w:rsidRPr="00B92734">
              <w:rPr>
                <w:rFonts w:ascii="Verdana" w:eastAsia="Verdana" w:hAnsi="Verdana" w:cs="Verdana"/>
                <w:color w:val="000000"/>
              </w:rPr>
              <w:t>Does not recover after the  driver verifier settings and enters into continuous crash mode</w:t>
            </w:r>
          </w:p>
        </w:tc>
      </w:tr>
    </w:tbl>
    <w:p w:rsidR="00261303" w:rsidRDefault="00261303" w:rsidP="00261303">
      <w:pPr>
        <w:tabs>
          <w:tab w:val="left" w:pos="1152"/>
        </w:tabs>
        <w:spacing w:before="120" w:after="0" w:line="240" w:lineRule="auto"/>
        <w:rPr>
          <w:rFonts w:ascii="Segoe UI" w:eastAsia="Segoe UI" w:hAnsi="Segoe UI" w:cs="Segoe UI"/>
        </w:rPr>
      </w:pPr>
    </w:p>
    <w:p w:rsidR="00715BFE" w:rsidRDefault="00715BFE">
      <w:pPr>
        <w:tabs>
          <w:tab w:val="left" w:pos="1152"/>
        </w:tabs>
        <w:spacing w:before="120" w:after="0" w:line="240" w:lineRule="auto"/>
        <w:rPr>
          <w:rFonts w:ascii="Segoe UI" w:eastAsia="Segoe UI" w:hAnsi="Segoe UI" w:cs="Segoe UI"/>
        </w:rPr>
      </w:pPr>
    </w:p>
    <w:sectPr w:rsidR="00715B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A6ED2"/>
    <w:multiLevelType w:val="multilevel"/>
    <w:tmpl w:val="7CDEB9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BFE"/>
    <w:rsid w:val="00261303"/>
    <w:rsid w:val="00291258"/>
    <w:rsid w:val="00715BFE"/>
    <w:rsid w:val="007D3424"/>
    <w:rsid w:val="00907C47"/>
    <w:rsid w:val="009463AD"/>
    <w:rsid w:val="00BF3F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1DB19"/>
  <w15:docId w15:val="{444920AF-E0CC-4C1F-8AC5-C38346B3D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Pi</dc:creator>
  <cp:lastModifiedBy>Anna Pi</cp:lastModifiedBy>
  <cp:revision>3</cp:revision>
  <dcterms:created xsi:type="dcterms:W3CDTF">2016-03-29T22:54:00Z</dcterms:created>
  <dcterms:modified xsi:type="dcterms:W3CDTF">2016-03-29T23:01:00Z</dcterms:modified>
</cp:coreProperties>
</file>